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931BA" w14:textId="2E12C930" w:rsidR="00D61678" w:rsidRDefault="00D61678"/>
    <w:p w14:paraId="6FC9D368" w14:textId="77777777" w:rsidR="003021F4" w:rsidRDefault="003021F4"/>
    <w:p w14:paraId="669439D8" w14:textId="77777777" w:rsidR="003021F4" w:rsidRDefault="003021F4"/>
    <w:p w14:paraId="35452815" w14:textId="3FD03DBC" w:rsidR="003021F4" w:rsidRPr="003021F4" w:rsidRDefault="003021F4">
      <w:pPr>
        <w:rPr>
          <w:b/>
          <w:bCs/>
          <w:sz w:val="32"/>
          <w:szCs w:val="32"/>
        </w:rPr>
      </w:pPr>
      <w:r w:rsidRPr="003021F4">
        <w:rPr>
          <w:b/>
          <w:bCs/>
          <w:sz w:val="32"/>
          <w:szCs w:val="32"/>
        </w:rPr>
        <w:t>Innkomne saker</w:t>
      </w:r>
    </w:p>
    <w:p w14:paraId="00A8EFE3" w14:textId="170D2573" w:rsidR="003021F4" w:rsidRDefault="003021F4">
      <w:pPr>
        <w:rPr>
          <w:b/>
          <w:bCs/>
        </w:rPr>
      </w:pPr>
      <w:r>
        <w:rPr>
          <w:b/>
          <w:bCs/>
        </w:rPr>
        <w:t>Følgende sak er kommet fra styret</w:t>
      </w:r>
    </w:p>
    <w:p w14:paraId="062A5FF9" w14:textId="1F6F01E8" w:rsidR="003021F4" w:rsidRPr="003021F4" w:rsidRDefault="003021F4">
      <w:pPr>
        <w:rPr>
          <w:b/>
          <w:bCs/>
        </w:rPr>
      </w:pPr>
      <w:r>
        <w:rPr>
          <w:b/>
          <w:bCs/>
        </w:rPr>
        <w:t>Prosjekt robot</w:t>
      </w:r>
    </w:p>
    <w:p w14:paraId="03A45694" w14:textId="77777777" w:rsidR="003021F4" w:rsidRPr="003021F4" w:rsidRDefault="003021F4" w:rsidP="003021F4">
      <w:r w:rsidRPr="003021F4">
        <w:t>Låneopptak i forbindelse med robotprosjektet</w:t>
      </w:r>
    </w:p>
    <w:p w14:paraId="529A2E27" w14:textId="77777777" w:rsidR="003021F4" w:rsidRDefault="003021F4" w:rsidP="003021F4">
      <w:r w:rsidRPr="003021F4">
        <w:t>Robot prosjektet er godt i gang og forespørsel om delfinansiering er sendt Sparebangstiftelsen. I total prosjektet inngår robot klippere og robot plukker. Dersom vi får innvilget tilskudd, blir hele prosjektet gjennomført. Uten tilskudd blir prosjektet nedskalert til bare robot klippere.  Uansett utfallet av tildeling av tilskudd må klubben låne/lease inntil kr.1.000.000.-</w:t>
      </w:r>
    </w:p>
    <w:p w14:paraId="4C31BEE9" w14:textId="77777777" w:rsidR="00BF51C2" w:rsidRDefault="00BF51C2" w:rsidP="003021F4"/>
    <w:p w14:paraId="61F6DC6E" w14:textId="77777777" w:rsidR="00BF51C2" w:rsidRDefault="00BF51C2" w:rsidP="003021F4"/>
    <w:p w14:paraId="2330D349" w14:textId="0ED33900" w:rsidR="00BF51C2" w:rsidRDefault="00BF51C2" w:rsidP="003021F4">
      <w:pPr>
        <w:rPr>
          <w:b/>
          <w:bCs/>
        </w:rPr>
      </w:pPr>
      <w:r w:rsidRPr="00BF51C2">
        <w:rPr>
          <w:b/>
          <w:bCs/>
        </w:rPr>
        <w:t>Styrets forslag til vedtak</w:t>
      </w:r>
    </w:p>
    <w:p w14:paraId="32124DFE" w14:textId="77777777" w:rsidR="00970A58" w:rsidRPr="00970A58" w:rsidRDefault="00970A58" w:rsidP="00970A58">
      <w:r w:rsidRPr="00970A58">
        <w:t>Årsmøtet gir styret fullmakt til å gå videre med robotprosjekt, og opptakelse av lån/leasing på inntil kr. 1.000.000.-</w:t>
      </w:r>
    </w:p>
    <w:p w14:paraId="6D51E0F5" w14:textId="77777777" w:rsidR="00BF51C2" w:rsidRDefault="00BF51C2" w:rsidP="003021F4">
      <w:pPr>
        <w:rPr>
          <w:b/>
          <w:bCs/>
        </w:rPr>
      </w:pPr>
    </w:p>
    <w:p w14:paraId="3FF517AE" w14:textId="77777777" w:rsidR="00BF51C2" w:rsidRPr="00BF51C2" w:rsidRDefault="00BF51C2" w:rsidP="003021F4">
      <w:pPr>
        <w:rPr>
          <w:b/>
          <w:bCs/>
        </w:rPr>
      </w:pPr>
    </w:p>
    <w:p w14:paraId="1FF642D3" w14:textId="77777777" w:rsidR="003021F4" w:rsidRDefault="003021F4"/>
    <w:sectPr w:rsidR="003021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42C9D"/>
    <w:multiLevelType w:val="hybridMultilevel"/>
    <w:tmpl w:val="97287956"/>
    <w:lvl w:ilvl="0" w:tplc="32E603AE">
      <w:start w:val="1"/>
      <w:numFmt w:val="bullet"/>
      <w:lvlText w:val=""/>
      <w:lvlJc w:val="left"/>
      <w:pPr>
        <w:tabs>
          <w:tab w:val="num" w:pos="720"/>
        </w:tabs>
        <w:ind w:left="720" w:hanging="360"/>
      </w:pPr>
      <w:rPr>
        <w:rFonts w:ascii="Wingdings 3" w:hAnsi="Wingdings 3" w:hint="default"/>
      </w:rPr>
    </w:lvl>
    <w:lvl w:ilvl="1" w:tplc="9EDC04F6" w:tentative="1">
      <w:start w:val="1"/>
      <w:numFmt w:val="bullet"/>
      <w:lvlText w:val=""/>
      <w:lvlJc w:val="left"/>
      <w:pPr>
        <w:tabs>
          <w:tab w:val="num" w:pos="1440"/>
        </w:tabs>
        <w:ind w:left="1440" w:hanging="360"/>
      </w:pPr>
      <w:rPr>
        <w:rFonts w:ascii="Wingdings 3" w:hAnsi="Wingdings 3" w:hint="default"/>
      </w:rPr>
    </w:lvl>
    <w:lvl w:ilvl="2" w:tplc="B7B2DAC4" w:tentative="1">
      <w:start w:val="1"/>
      <w:numFmt w:val="bullet"/>
      <w:lvlText w:val=""/>
      <w:lvlJc w:val="left"/>
      <w:pPr>
        <w:tabs>
          <w:tab w:val="num" w:pos="2160"/>
        </w:tabs>
        <w:ind w:left="2160" w:hanging="360"/>
      </w:pPr>
      <w:rPr>
        <w:rFonts w:ascii="Wingdings 3" w:hAnsi="Wingdings 3" w:hint="default"/>
      </w:rPr>
    </w:lvl>
    <w:lvl w:ilvl="3" w:tplc="38FA58F6" w:tentative="1">
      <w:start w:val="1"/>
      <w:numFmt w:val="bullet"/>
      <w:lvlText w:val=""/>
      <w:lvlJc w:val="left"/>
      <w:pPr>
        <w:tabs>
          <w:tab w:val="num" w:pos="2880"/>
        </w:tabs>
        <w:ind w:left="2880" w:hanging="360"/>
      </w:pPr>
      <w:rPr>
        <w:rFonts w:ascii="Wingdings 3" w:hAnsi="Wingdings 3" w:hint="default"/>
      </w:rPr>
    </w:lvl>
    <w:lvl w:ilvl="4" w:tplc="6116F15A" w:tentative="1">
      <w:start w:val="1"/>
      <w:numFmt w:val="bullet"/>
      <w:lvlText w:val=""/>
      <w:lvlJc w:val="left"/>
      <w:pPr>
        <w:tabs>
          <w:tab w:val="num" w:pos="3600"/>
        </w:tabs>
        <w:ind w:left="3600" w:hanging="360"/>
      </w:pPr>
      <w:rPr>
        <w:rFonts w:ascii="Wingdings 3" w:hAnsi="Wingdings 3" w:hint="default"/>
      </w:rPr>
    </w:lvl>
    <w:lvl w:ilvl="5" w:tplc="AD1460F6" w:tentative="1">
      <w:start w:val="1"/>
      <w:numFmt w:val="bullet"/>
      <w:lvlText w:val=""/>
      <w:lvlJc w:val="left"/>
      <w:pPr>
        <w:tabs>
          <w:tab w:val="num" w:pos="4320"/>
        </w:tabs>
        <w:ind w:left="4320" w:hanging="360"/>
      </w:pPr>
      <w:rPr>
        <w:rFonts w:ascii="Wingdings 3" w:hAnsi="Wingdings 3" w:hint="default"/>
      </w:rPr>
    </w:lvl>
    <w:lvl w:ilvl="6" w:tplc="12B887AC" w:tentative="1">
      <w:start w:val="1"/>
      <w:numFmt w:val="bullet"/>
      <w:lvlText w:val=""/>
      <w:lvlJc w:val="left"/>
      <w:pPr>
        <w:tabs>
          <w:tab w:val="num" w:pos="5040"/>
        </w:tabs>
        <w:ind w:left="5040" w:hanging="360"/>
      </w:pPr>
      <w:rPr>
        <w:rFonts w:ascii="Wingdings 3" w:hAnsi="Wingdings 3" w:hint="default"/>
      </w:rPr>
    </w:lvl>
    <w:lvl w:ilvl="7" w:tplc="59B4BFCC" w:tentative="1">
      <w:start w:val="1"/>
      <w:numFmt w:val="bullet"/>
      <w:lvlText w:val=""/>
      <w:lvlJc w:val="left"/>
      <w:pPr>
        <w:tabs>
          <w:tab w:val="num" w:pos="5760"/>
        </w:tabs>
        <w:ind w:left="5760" w:hanging="360"/>
      </w:pPr>
      <w:rPr>
        <w:rFonts w:ascii="Wingdings 3" w:hAnsi="Wingdings 3" w:hint="default"/>
      </w:rPr>
    </w:lvl>
    <w:lvl w:ilvl="8" w:tplc="AEEC1FB8" w:tentative="1">
      <w:start w:val="1"/>
      <w:numFmt w:val="bullet"/>
      <w:lvlText w:val=""/>
      <w:lvlJc w:val="left"/>
      <w:pPr>
        <w:tabs>
          <w:tab w:val="num" w:pos="6480"/>
        </w:tabs>
        <w:ind w:left="6480" w:hanging="360"/>
      </w:pPr>
      <w:rPr>
        <w:rFonts w:ascii="Wingdings 3" w:hAnsi="Wingdings 3" w:hint="default"/>
      </w:rPr>
    </w:lvl>
  </w:abstractNum>
  <w:num w:numId="1" w16cid:durableId="261647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1F4"/>
    <w:rsid w:val="000D6EFA"/>
    <w:rsid w:val="00114361"/>
    <w:rsid w:val="002048C6"/>
    <w:rsid w:val="003021F4"/>
    <w:rsid w:val="00970A58"/>
    <w:rsid w:val="00BF51C2"/>
    <w:rsid w:val="00D6167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42476"/>
  <w15:chartTrackingRefBased/>
  <w15:docId w15:val="{5238E504-D3C8-48DA-8811-79D9B5AFC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021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3021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3021F4"/>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3021F4"/>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3021F4"/>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3021F4"/>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3021F4"/>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3021F4"/>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3021F4"/>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3021F4"/>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3021F4"/>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3021F4"/>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3021F4"/>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3021F4"/>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3021F4"/>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3021F4"/>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3021F4"/>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3021F4"/>
    <w:rPr>
      <w:rFonts w:eastAsiaTheme="majorEastAsia" w:cstheme="majorBidi"/>
      <w:color w:val="272727" w:themeColor="text1" w:themeTint="D8"/>
    </w:rPr>
  </w:style>
  <w:style w:type="paragraph" w:styleId="Tittel">
    <w:name w:val="Title"/>
    <w:basedOn w:val="Normal"/>
    <w:next w:val="Normal"/>
    <w:link w:val="TittelTegn"/>
    <w:uiPriority w:val="10"/>
    <w:qFormat/>
    <w:rsid w:val="003021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3021F4"/>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3021F4"/>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3021F4"/>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3021F4"/>
    <w:pPr>
      <w:spacing w:before="160"/>
      <w:jc w:val="center"/>
    </w:pPr>
    <w:rPr>
      <w:i/>
      <w:iCs/>
      <w:color w:val="404040" w:themeColor="text1" w:themeTint="BF"/>
    </w:rPr>
  </w:style>
  <w:style w:type="character" w:customStyle="1" w:styleId="SitatTegn">
    <w:name w:val="Sitat Tegn"/>
    <w:basedOn w:val="Standardskriftforavsnitt"/>
    <w:link w:val="Sitat"/>
    <w:uiPriority w:val="29"/>
    <w:rsid w:val="003021F4"/>
    <w:rPr>
      <w:i/>
      <w:iCs/>
      <w:color w:val="404040" w:themeColor="text1" w:themeTint="BF"/>
    </w:rPr>
  </w:style>
  <w:style w:type="paragraph" w:styleId="Listeavsnitt">
    <w:name w:val="List Paragraph"/>
    <w:basedOn w:val="Normal"/>
    <w:uiPriority w:val="34"/>
    <w:qFormat/>
    <w:rsid w:val="003021F4"/>
    <w:pPr>
      <w:ind w:left="720"/>
      <w:contextualSpacing/>
    </w:pPr>
  </w:style>
  <w:style w:type="character" w:styleId="Sterkutheving">
    <w:name w:val="Intense Emphasis"/>
    <w:basedOn w:val="Standardskriftforavsnitt"/>
    <w:uiPriority w:val="21"/>
    <w:qFormat/>
    <w:rsid w:val="003021F4"/>
    <w:rPr>
      <w:i/>
      <w:iCs/>
      <w:color w:val="0F4761" w:themeColor="accent1" w:themeShade="BF"/>
    </w:rPr>
  </w:style>
  <w:style w:type="paragraph" w:styleId="Sterktsitat">
    <w:name w:val="Intense Quote"/>
    <w:basedOn w:val="Normal"/>
    <w:next w:val="Normal"/>
    <w:link w:val="SterktsitatTegn"/>
    <w:uiPriority w:val="30"/>
    <w:qFormat/>
    <w:rsid w:val="003021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3021F4"/>
    <w:rPr>
      <w:i/>
      <w:iCs/>
      <w:color w:val="0F4761" w:themeColor="accent1" w:themeShade="BF"/>
    </w:rPr>
  </w:style>
  <w:style w:type="character" w:styleId="Sterkreferanse">
    <w:name w:val="Intense Reference"/>
    <w:basedOn w:val="Standardskriftforavsnitt"/>
    <w:uiPriority w:val="32"/>
    <w:qFormat/>
    <w:rsid w:val="003021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101</Words>
  <Characters>538</Characters>
  <Application>Microsoft Office Word</Application>
  <DocSecurity>0</DocSecurity>
  <Lines>4</Lines>
  <Paragraphs>1</Paragraphs>
  <ScaleCrop>false</ScaleCrop>
  <Company/>
  <LinksUpToDate>false</LinksUpToDate>
  <CharactersWithSpaces>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Roar Johansen</dc:creator>
  <cp:keywords/>
  <dc:description/>
  <cp:lastModifiedBy>Roar Johansen</cp:lastModifiedBy>
  <cp:revision>3</cp:revision>
  <dcterms:created xsi:type="dcterms:W3CDTF">2026-01-29T07:37:00Z</dcterms:created>
  <dcterms:modified xsi:type="dcterms:W3CDTF">2026-01-30T07:43:00Z</dcterms:modified>
</cp:coreProperties>
</file>